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27" w:rsidRDefault="0025784D" w:rsidP="00C737D4">
      <w:pPr>
        <w:bidi/>
      </w:pPr>
      <w:r w:rsidRPr="0025784D">
        <w:rPr>
          <w:b/>
          <w:bCs/>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416015" w:rsidRDefault="0025784D" w:rsidP="00416015">
                  <w:pPr>
                    <w:jc w:val="center"/>
                    <w:rPr>
                      <w:b/>
                      <w:bCs/>
                      <w:color w:val="92D050"/>
                      <w:sz w:val="32"/>
                      <w:szCs w:val="32"/>
                    </w:rPr>
                  </w:pPr>
                  <w:hyperlink r:id="rId4" w:history="1">
                    <w:r w:rsidR="00416015">
                      <w:rPr>
                        <w:rStyle w:val="Lienhypertexte"/>
                        <w:rFonts w:cs="Arial" w:hint="eastAsia"/>
                        <w:b/>
                        <w:bCs/>
                        <w:color w:val="92D050"/>
                        <w:sz w:val="32"/>
                        <w:szCs w:val="32"/>
                        <w:rtl/>
                      </w:rPr>
                      <w:t>للمزيد</w:t>
                    </w:r>
                    <w:r w:rsidR="00416015">
                      <w:rPr>
                        <w:rStyle w:val="Lienhypertexte"/>
                        <w:rFonts w:cs="Arial"/>
                        <w:b/>
                        <w:bCs/>
                        <w:color w:val="92D050"/>
                        <w:sz w:val="32"/>
                        <w:szCs w:val="32"/>
                        <w:rtl/>
                      </w:rPr>
                      <w:t xml:space="preserve"> </w:t>
                    </w:r>
                    <w:r w:rsidR="00416015">
                      <w:rPr>
                        <w:rStyle w:val="Lienhypertexte"/>
                        <w:rFonts w:cs="Arial" w:hint="eastAsia"/>
                        <w:b/>
                        <w:bCs/>
                        <w:color w:val="92D050"/>
                        <w:sz w:val="32"/>
                        <w:szCs w:val="32"/>
                        <w:rtl/>
                      </w:rPr>
                      <w:t>زوروا</w:t>
                    </w:r>
                    <w:r w:rsidR="00416015">
                      <w:rPr>
                        <w:rStyle w:val="Lienhypertexte"/>
                        <w:rFonts w:cs="Arial"/>
                        <w:b/>
                        <w:bCs/>
                        <w:color w:val="92D050"/>
                        <w:sz w:val="32"/>
                        <w:szCs w:val="32"/>
                        <w:rtl/>
                      </w:rPr>
                      <w:t xml:space="preserve"> </w:t>
                    </w:r>
                    <w:r w:rsidR="00416015">
                      <w:rPr>
                        <w:rStyle w:val="Lienhypertexte"/>
                        <w:rFonts w:cs="Arial" w:hint="eastAsia"/>
                        <w:b/>
                        <w:bCs/>
                        <w:color w:val="92D050"/>
                        <w:sz w:val="32"/>
                        <w:szCs w:val="32"/>
                        <w:rtl/>
                      </w:rPr>
                      <w:t>موقع</w:t>
                    </w:r>
                    <w:r w:rsidR="00416015">
                      <w:rPr>
                        <w:rStyle w:val="Lienhypertexte"/>
                        <w:rFonts w:cs="Arial"/>
                        <w:b/>
                        <w:bCs/>
                        <w:color w:val="92D050"/>
                        <w:sz w:val="32"/>
                        <w:szCs w:val="32"/>
                        <w:rtl/>
                      </w:rPr>
                      <w:t xml:space="preserve"> </w:t>
                    </w:r>
                    <w:r w:rsidR="00416015">
                      <w:rPr>
                        <w:rStyle w:val="Lienhypertexte"/>
                        <w:rFonts w:cs="Arial" w:hint="eastAsia"/>
                        <w:b/>
                        <w:bCs/>
                        <w:color w:val="92D050"/>
                        <w:sz w:val="32"/>
                        <w:szCs w:val="32"/>
                        <w:rtl/>
                      </w:rPr>
                      <w:t>قلمي</w:t>
                    </w:r>
                  </w:hyperlink>
                </w:p>
              </w:txbxContent>
            </v:textbox>
          </v:shape>
        </w:pict>
      </w:r>
      <w:r w:rsidR="00C737D4">
        <w:rPr>
          <w:rStyle w:val="lev"/>
          <w:sz w:val="27"/>
          <w:szCs w:val="27"/>
        </w:rPr>
        <w:t> </w:t>
      </w:r>
      <w:hyperlink r:id="rId5" w:history="1">
        <w:r w:rsidR="00C737D4">
          <w:rPr>
            <w:rStyle w:val="Lienhypertexte"/>
            <w:b/>
            <w:bCs/>
            <w:sz w:val="27"/>
            <w:szCs w:val="27"/>
          </w:rPr>
          <w:t> </w:t>
        </w:r>
        <w:r w:rsidR="00C737D4">
          <w:rPr>
            <w:rStyle w:val="Lienhypertexte"/>
            <w:b/>
            <w:bCs/>
            <w:color w:val="FF0000"/>
            <w:sz w:val="27"/>
            <w:szCs w:val="27"/>
          </w:rPr>
          <w:t xml:space="preserve"> 1) </w:t>
        </w:r>
        <w:r w:rsidR="00C737D4">
          <w:rPr>
            <w:rStyle w:val="Lienhypertexte"/>
            <w:b/>
            <w:bCs/>
            <w:color w:val="FF0000"/>
            <w:sz w:val="27"/>
            <w:szCs w:val="27"/>
            <w:rtl/>
          </w:rPr>
          <w:t>النصوص</w:t>
        </w:r>
        <w:r w:rsidR="00C737D4">
          <w:rPr>
            <w:rStyle w:val="Lienhypertexte"/>
            <w:b/>
            <w:bCs/>
            <w:color w:val="FF0000"/>
            <w:sz w:val="27"/>
            <w:szCs w:val="27"/>
          </w:rPr>
          <w:t>:</w:t>
        </w:r>
        <w:r w:rsidR="00C737D4">
          <w:rPr>
            <w:rStyle w:val="Lienhypertexte"/>
            <w:b/>
            <w:bCs/>
            <w:sz w:val="27"/>
            <w:szCs w:val="27"/>
          </w:rPr>
          <w:t xml:space="preserve"> </w:t>
        </w:r>
      </w:hyperlink>
      <w:r w:rsidR="00C737D4">
        <w:rPr>
          <w:b/>
          <w:bCs/>
          <w:sz w:val="27"/>
          <w:szCs w:val="27"/>
        </w:rPr>
        <w:br/>
      </w:r>
      <w:r w:rsidR="00C737D4">
        <w:rPr>
          <w:rStyle w:val="lev"/>
          <w:color w:val="800080"/>
          <w:sz w:val="27"/>
          <w:szCs w:val="27"/>
          <w:rtl/>
        </w:rPr>
        <w:t xml:space="preserve">الآية 158 من سورة الأعراف </w:t>
      </w:r>
      <w:r w:rsidR="00C737D4">
        <w:rPr>
          <w:b/>
          <w:bCs/>
          <w:sz w:val="27"/>
          <w:szCs w:val="27"/>
        </w:rPr>
        <w:br/>
      </w:r>
      <w:r w:rsidR="00C737D4">
        <w:rPr>
          <w:b/>
          <w:bCs/>
          <w:sz w:val="27"/>
          <w:szCs w:val="27"/>
        </w:rPr>
        <w:br/>
      </w:r>
      <w:hyperlink r:id="rId6" w:history="1">
        <w:r w:rsidR="00C737D4">
          <w:rPr>
            <w:rStyle w:val="Lienhypertexte"/>
            <w:b/>
            <w:bCs/>
            <w:color w:val="FF0000"/>
            <w:sz w:val="27"/>
            <w:szCs w:val="27"/>
          </w:rPr>
          <w:t xml:space="preserve">2) </w:t>
        </w:r>
        <w:r w:rsidR="00C737D4">
          <w:rPr>
            <w:rStyle w:val="Lienhypertexte"/>
            <w:b/>
            <w:bCs/>
            <w:color w:val="FF0000"/>
            <w:sz w:val="27"/>
            <w:szCs w:val="27"/>
            <w:rtl/>
          </w:rPr>
          <w:t>الشروح</w:t>
        </w:r>
        <w:r w:rsidR="00C737D4">
          <w:rPr>
            <w:rStyle w:val="Lienhypertexte"/>
            <w:b/>
            <w:bCs/>
            <w:color w:val="FF0000"/>
            <w:sz w:val="27"/>
            <w:szCs w:val="27"/>
          </w:rPr>
          <w:t>:</w:t>
        </w:r>
      </w:hyperlink>
      <w:r w:rsidR="00C737D4">
        <w:rPr>
          <w:rStyle w:val="lev"/>
          <w:sz w:val="27"/>
          <w:szCs w:val="27"/>
        </w:rPr>
        <w:t xml:space="preserve"> </w:t>
      </w:r>
      <w:r w:rsidR="00C737D4">
        <w:rPr>
          <w:b/>
          <w:bCs/>
          <w:sz w:val="27"/>
          <w:szCs w:val="27"/>
        </w:rPr>
        <w:br/>
      </w:r>
      <w:r w:rsidR="00C737D4">
        <w:rPr>
          <w:rStyle w:val="lev"/>
          <w:color w:val="800080"/>
          <w:sz w:val="27"/>
          <w:szCs w:val="27"/>
          <w:rtl/>
        </w:rPr>
        <w:t>ص 32 (ر- ت- إ</w:t>
      </w:r>
      <w:r w:rsidR="00C737D4">
        <w:rPr>
          <w:rStyle w:val="lev"/>
          <w:color w:val="800080"/>
          <w:sz w:val="27"/>
          <w:szCs w:val="27"/>
        </w:rPr>
        <w:t xml:space="preserve">) </w:t>
      </w:r>
      <w:r w:rsidR="00C737D4">
        <w:rPr>
          <w:b/>
          <w:bCs/>
          <w:sz w:val="27"/>
          <w:szCs w:val="27"/>
        </w:rPr>
        <w:br/>
      </w:r>
      <w:r w:rsidR="00C737D4">
        <w:rPr>
          <w:b/>
          <w:bCs/>
          <w:sz w:val="27"/>
          <w:szCs w:val="27"/>
        </w:rPr>
        <w:br/>
      </w:r>
      <w:hyperlink r:id="rId7" w:history="1">
        <w:r w:rsidR="00C737D4">
          <w:rPr>
            <w:rStyle w:val="Lienhypertexte"/>
            <w:b/>
            <w:bCs/>
            <w:color w:val="FF0000"/>
            <w:sz w:val="27"/>
            <w:szCs w:val="27"/>
          </w:rPr>
          <w:t>3)</w:t>
        </w:r>
        <w:r w:rsidR="00C737D4">
          <w:rPr>
            <w:rStyle w:val="Lienhypertexte"/>
            <w:b/>
            <w:bCs/>
            <w:color w:val="FF0000"/>
            <w:sz w:val="27"/>
            <w:szCs w:val="27"/>
            <w:rtl/>
          </w:rPr>
          <w:t>توثيق سورة الأعراف</w:t>
        </w:r>
        <w:r w:rsidR="00C737D4">
          <w:rPr>
            <w:rStyle w:val="Lienhypertexte"/>
            <w:b/>
            <w:bCs/>
            <w:color w:val="FF0000"/>
            <w:sz w:val="27"/>
            <w:szCs w:val="27"/>
          </w:rPr>
          <w:t>:</w:t>
        </w:r>
      </w:hyperlink>
      <w:r w:rsidR="00C737D4">
        <w:rPr>
          <w:rStyle w:val="lev"/>
          <w:sz w:val="27"/>
          <w:szCs w:val="27"/>
        </w:rPr>
        <w:t xml:space="preserve"> </w:t>
      </w:r>
      <w:r w:rsidR="00C737D4">
        <w:rPr>
          <w:rStyle w:val="lev"/>
          <w:color w:val="00AA00"/>
          <w:sz w:val="27"/>
          <w:szCs w:val="27"/>
          <w:rtl/>
        </w:rPr>
        <w:t>السورة</w:t>
      </w:r>
      <w:r w:rsidR="00C737D4">
        <w:rPr>
          <w:rStyle w:val="lev"/>
          <w:color w:val="00AA00"/>
          <w:sz w:val="27"/>
          <w:szCs w:val="27"/>
        </w:rPr>
        <w:t xml:space="preserve"> :</w:t>
      </w:r>
      <w:r w:rsidR="00C737D4">
        <w:rPr>
          <w:rStyle w:val="lev"/>
          <w:sz w:val="27"/>
          <w:szCs w:val="27"/>
        </w:rPr>
        <w:t xml:space="preserve"> </w:t>
      </w:r>
      <w:r w:rsidR="00C737D4">
        <w:rPr>
          <w:rStyle w:val="lev"/>
          <w:color w:val="800080"/>
          <w:sz w:val="27"/>
          <w:szCs w:val="27"/>
          <w:rtl/>
        </w:rPr>
        <w:t>سورة الأعراف</w:t>
      </w:r>
      <w:r w:rsidR="00C737D4">
        <w:rPr>
          <w:rStyle w:val="lev"/>
          <w:sz w:val="27"/>
          <w:szCs w:val="27"/>
          <w:rtl/>
        </w:rPr>
        <w:t xml:space="preserve"> </w:t>
      </w:r>
      <w:r w:rsidR="00C737D4">
        <w:rPr>
          <w:b/>
          <w:bCs/>
          <w:sz w:val="27"/>
          <w:szCs w:val="27"/>
        </w:rPr>
        <w:br/>
      </w:r>
      <w:r w:rsidR="00C737D4">
        <w:rPr>
          <w:rStyle w:val="lev"/>
          <w:color w:val="00AA00"/>
          <w:sz w:val="27"/>
          <w:szCs w:val="27"/>
          <w:rtl/>
        </w:rPr>
        <w:t>نوعها</w:t>
      </w:r>
      <w:r w:rsidR="00C737D4">
        <w:rPr>
          <w:rStyle w:val="lev"/>
          <w:color w:val="00AA00"/>
          <w:sz w:val="27"/>
          <w:szCs w:val="27"/>
        </w:rPr>
        <w:t xml:space="preserve"> : </w:t>
      </w:r>
      <w:r w:rsidR="00C737D4">
        <w:rPr>
          <w:rStyle w:val="lev"/>
          <w:color w:val="800080"/>
          <w:sz w:val="27"/>
          <w:szCs w:val="27"/>
          <w:rtl/>
        </w:rPr>
        <w:t>مكية، ما عدا الآيات من 163- 170 فمدنية، وهي أول سورة عرضت للتفصيل في قصص الأنبياء</w:t>
      </w:r>
      <w:r w:rsidR="00C737D4">
        <w:rPr>
          <w:rStyle w:val="lev"/>
          <w:color w:val="800080"/>
          <w:sz w:val="27"/>
          <w:szCs w:val="27"/>
        </w:rPr>
        <w:t>.</w:t>
      </w:r>
      <w:r w:rsidR="00C737D4">
        <w:rPr>
          <w:rStyle w:val="lev"/>
          <w:sz w:val="27"/>
          <w:szCs w:val="27"/>
        </w:rPr>
        <w:t xml:space="preserve"> </w:t>
      </w:r>
      <w:r w:rsidR="00C737D4">
        <w:rPr>
          <w:b/>
          <w:bCs/>
          <w:sz w:val="27"/>
          <w:szCs w:val="27"/>
        </w:rPr>
        <w:br/>
      </w:r>
      <w:r w:rsidR="00C737D4">
        <w:rPr>
          <w:rStyle w:val="lev"/>
          <w:color w:val="00AA00"/>
          <w:sz w:val="27"/>
          <w:szCs w:val="27"/>
          <w:rtl/>
        </w:rPr>
        <w:t>عدد آياتها</w:t>
      </w:r>
      <w:r w:rsidR="00C737D4">
        <w:rPr>
          <w:rStyle w:val="lev"/>
          <w:color w:val="00AA00"/>
          <w:sz w:val="27"/>
          <w:szCs w:val="27"/>
        </w:rPr>
        <w:t xml:space="preserve"> : </w:t>
      </w:r>
      <w:r w:rsidR="00C737D4">
        <w:rPr>
          <w:rStyle w:val="lev"/>
          <w:color w:val="800080"/>
          <w:sz w:val="27"/>
          <w:szCs w:val="27"/>
        </w:rPr>
        <w:t xml:space="preserve">206 </w:t>
      </w:r>
      <w:r w:rsidR="00C737D4">
        <w:rPr>
          <w:rStyle w:val="lev"/>
          <w:color w:val="800080"/>
          <w:sz w:val="27"/>
          <w:szCs w:val="27"/>
          <w:rtl/>
        </w:rPr>
        <w:t>آية</w:t>
      </w:r>
      <w:r w:rsidR="00C737D4">
        <w:rPr>
          <w:rStyle w:val="lev"/>
          <w:sz w:val="27"/>
          <w:szCs w:val="27"/>
          <w:rtl/>
        </w:rPr>
        <w:t xml:space="preserve"> </w:t>
      </w:r>
      <w:r w:rsidR="00C737D4">
        <w:rPr>
          <w:b/>
          <w:bCs/>
          <w:sz w:val="27"/>
          <w:szCs w:val="27"/>
        </w:rPr>
        <w:br/>
      </w:r>
      <w:r w:rsidR="00C737D4">
        <w:rPr>
          <w:rStyle w:val="lev"/>
          <w:color w:val="00AA00"/>
          <w:sz w:val="27"/>
          <w:szCs w:val="27"/>
          <w:rtl/>
        </w:rPr>
        <w:t>ترتيبها في القرآن الكريم</w:t>
      </w:r>
      <w:r w:rsidR="00C737D4">
        <w:rPr>
          <w:rStyle w:val="lev"/>
          <w:color w:val="00AA00"/>
          <w:sz w:val="27"/>
          <w:szCs w:val="27"/>
        </w:rPr>
        <w:t xml:space="preserve"> :</w:t>
      </w:r>
      <w:r w:rsidR="00C737D4">
        <w:rPr>
          <w:rStyle w:val="lev"/>
          <w:sz w:val="27"/>
          <w:szCs w:val="27"/>
        </w:rPr>
        <w:t xml:space="preserve"> </w:t>
      </w:r>
      <w:r w:rsidR="00C737D4">
        <w:rPr>
          <w:rStyle w:val="lev"/>
          <w:color w:val="800080"/>
          <w:sz w:val="27"/>
          <w:szCs w:val="27"/>
        </w:rPr>
        <w:t>7</w:t>
      </w:r>
      <w:r w:rsidR="00C737D4">
        <w:rPr>
          <w:rStyle w:val="lev"/>
          <w:sz w:val="27"/>
          <w:szCs w:val="27"/>
        </w:rPr>
        <w:t xml:space="preserve"> </w:t>
      </w:r>
      <w:r w:rsidR="00C737D4">
        <w:rPr>
          <w:b/>
          <w:bCs/>
          <w:sz w:val="27"/>
          <w:szCs w:val="27"/>
        </w:rPr>
        <w:br/>
      </w:r>
      <w:r w:rsidR="00C737D4">
        <w:rPr>
          <w:rStyle w:val="lev"/>
          <w:color w:val="00AA00"/>
          <w:sz w:val="27"/>
          <w:szCs w:val="27"/>
          <w:rtl/>
        </w:rPr>
        <w:t>ترتيبها بين السور</w:t>
      </w:r>
      <w:r w:rsidR="00C737D4">
        <w:rPr>
          <w:rStyle w:val="lev"/>
          <w:color w:val="00AA00"/>
          <w:sz w:val="27"/>
          <w:szCs w:val="27"/>
        </w:rPr>
        <w:t xml:space="preserve"> :</w:t>
      </w:r>
      <w:r w:rsidR="00C737D4">
        <w:rPr>
          <w:rStyle w:val="lev"/>
          <w:sz w:val="27"/>
          <w:szCs w:val="27"/>
        </w:rPr>
        <w:t xml:space="preserve"> </w:t>
      </w:r>
      <w:r w:rsidR="00C737D4">
        <w:rPr>
          <w:rStyle w:val="lev"/>
          <w:color w:val="800080"/>
          <w:sz w:val="27"/>
          <w:szCs w:val="27"/>
          <w:rtl/>
        </w:rPr>
        <w:t>جاءت بعد سورة الأنعام وقبل سورة الأنفال</w:t>
      </w:r>
      <w:r w:rsidR="00C737D4">
        <w:rPr>
          <w:rStyle w:val="lev"/>
          <w:sz w:val="27"/>
          <w:szCs w:val="27"/>
          <w:rtl/>
        </w:rPr>
        <w:t xml:space="preserve"> </w:t>
      </w:r>
      <w:r w:rsidR="00C737D4">
        <w:rPr>
          <w:b/>
          <w:bCs/>
          <w:sz w:val="27"/>
          <w:szCs w:val="27"/>
        </w:rPr>
        <w:br/>
      </w:r>
      <w:r w:rsidR="00C737D4">
        <w:rPr>
          <w:rStyle w:val="lev"/>
          <w:color w:val="00AA00"/>
          <w:sz w:val="27"/>
          <w:szCs w:val="27"/>
          <w:rtl/>
        </w:rPr>
        <w:t>سبب تسميتها</w:t>
      </w:r>
      <w:r w:rsidR="00C737D4">
        <w:rPr>
          <w:rStyle w:val="lev"/>
          <w:color w:val="00AA00"/>
          <w:sz w:val="27"/>
          <w:szCs w:val="27"/>
        </w:rPr>
        <w:t xml:space="preserve"> :</w:t>
      </w:r>
      <w:r w:rsidR="00C737D4">
        <w:rPr>
          <w:rStyle w:val="lev"/>
          <w:sz w:val="27"/>
          <w:szCs w:val="27"/>
        </w:rPr>
        <w:t xml:space="preserve"> </w:t>
      </w:r>
      <w:r w:rsidR="00C737D4">
        <w:rPr>
          <w:rStyle w:val="lev"/>
          <w:color w:val="800080"/>
          <w:sz w:val="27"/>
          <w:szCs w:val="27"/>
          <w:rtl/>
        </w:rPr>
        <w:t>سميت كذلك لورود ذكر اسم الأعراف فيها وهو صور مضروب بين الجنة والنار يحول بين أهلها حتى يقضي الله بينهم</w:t>
      </w:r>
      <w:r w:rsidR="00C737D4">
        <w:rPr>
          <w:rStyle w:val="lev"/>
          <w:color w:val="800080"/>
          <w:sz w:val="27"/>
          <w:szCs w:val="27"/>
        </w:rPr>
        <w:t>.</w:t>
      </w:r>
      <w:r w:rsidR="00C737D4">
        <w:rPr>
          <w:rStyle w:val="lev"/>
          <w:sz w:val="27"/>
          <w:szCs w:val="27"/>
        </w:rPr>
        <w:t xml:space="preserve"> </w:t>
      </w:r>
      <w:r w:rsidR="00C737D4">
        <w:rPr>
          <w:b/>
          <w:bCs/>
          <w:sz w:val="27"/>
          <w:szCs w:val="27"/>
        </w:rPr>
        <w:br/>
      </w:r>
      <w:r w:rsidR="00C737D4">
        <w:rPr>
          <w:b/>
          <w:bCs/>
          <w:sz w:val="27"/>
          <w:szCs w:val="27"/>
        </w:rPr>
        <w:br/>
      </w:r>
      <w:hyperlink r:id="rId8" w:history="1">
        <w:r w:rsidR="00C737D4">
          <w:rPr>
            <w:rStyle w:val="Lienhypertexte"/>
            <w:b/>
            <w:bCs/>
            <w:color w:val="FF0000"/>
            <w:sz w:val="27"/>
            <w:szCs w:val="27"/>
          </w:rPr>
          <w:t xml:space="preserve">4) </w:t>
        </w:r>
        <w:r w:rsidR="00C737D4">
          <w:rPr>
            <w:rStyle w:val="Lienhypertexte"/>
            <w:b/>
            <w:bCs/>
            <w:color w:val="FF0000"/>
            <w:sz w:val="27"/>
            <w:szCs w:val="27"/>
            <w:rtl/>
          </w:rPr>
          <w:t>مضامين النصوص</w:t>
        </w:r>
        <w:r w:rsidR="00C737D4">
          <w:rPr>
            <w:rStyle w:val="Lienhypertexte"/>
            <w:b/>
            <w:bCs/>
            <w:color w:val="FF0000"/>
            <w:sz w:val="27"/>
            <w:szCs w:val="27"/>
          </w:rPr>
          <w:t>:</w:t>
        </w:r>
      </w:hyperlink>
      <w:r w:rsidR="00C737D4">
        <w:rPr>
          <w:rStyle w:val="lev"/>
          <w:sz w:val="27"/>
          <w:szCs w:val="27"/>
        </w:rPr>
        <w:t xml:space="preserve"> </w:t>
      </w:r>
      <w:r w:rsidR="00C737D4">
        <w:rPr>
          <w:b/>
          <w:bCs/>
          <w:sz w:val="27"/>
          <w:szCs w:val="27"/>
        </w:rPr>
        <w:br/>
      </w:r>
      <w:r w:rsidR="00C737D4">
        <w:rPr>
          <w:rStyle w:val="lev"/>
          <w:color w:val="00AA00"/>
          <w:sz w:val="27"/>
          <w:szCs w:val="27"/>
          <w:rtl/>
        </w:rPr>
        <w:t>الآية 158 من سورة الأعراف</w:t>
      </w:r>
      <w:r w:rsidR="00C737D4">
        <w:rPr>
          <w:rStyle w:val="lev"/>
          <w:color w:val="00AA00"/>
          <w:sz w:val="27"/>
          <w:szCs w:val="27"/>
        </w:rPr>
        <w:t xml:space="preserve"> :</w:t>
      </w:r>
      <w:r w:rsidR="00C737D4">
        <w:rPr>
          <w:rStyle w:val="lev"/>
          <w:sz w:val="27"/>
          <w:szCs w:val="27"/>
        </w:rPr>
        <w:t xml:space="preserve"> </w:t>
      </w:r>
      <w:r w:rsidR="00C737D4">
        <w:rPr>
          <w:b/>
          <w:bCs/>
          <w:sz w:val="27"/>
          <w:szCs w:val="27"/>
        </w:rPr>
        <w:br/>
      </w:r>
      <w:r w:rsidR="00C737D4">
        <w:rPr>
          <w:rStyle w:val="lev"/>
          <w:color w:val="800080"/>
          <w:sz w:val="27"/>
          <w:szCs w:val="27"/>
        </w:rPr>
        <w:t xml:space="preserve">- </w:t>
      </w:r>
      <w:r w:rsidR="00C737D4">
        <w:rPr>
          <w:rStyle w:val="lev"/>
          <w:color w:val="800080"/>
          <w:sz w:val="27"/>
          <w:szCs w:val="27"/>
          <w:rtl/>
        </w:rPr>
        <w:t>دعوة الرسول صلى الله عليه وسلم للتبيين للناس بأنه مبعوث لجميع البشر في كل أنحاء العالم،وإلى توحيد الخالق والتصديق به وبرسوله صلى الله عليه وسلم،وسلوك نهجه لنيل رضا الله</w:t>
      </w:r>
      <w:r w:rsidR="00C737D4">
        <w:rPr>
          <w:rStyle w:val="lev"/>
          <w:color w:val="800080"/>
          <w:sz w:val="27"/>
          <w:szCs w:val="27"/>
        </w:rPr>
        <w:t>.</w:t>
      </w:r>
      <w:r w:rsidR="00C737D4">
        <w:rPr>
          <w:rStyle w:val="lev"/>
          <w:sz w:val="27"/>
          <w:szCs w:val="27"/>
        </w:rPr>
        <w:t xml:space="preserve"> </w:t>
      </w:r>
      <w:r w:rsidR="00C737D4">
        <w:rPr>
          <w:b/>
          <w:bCs/>
          <w:sz w:val="27"/>
          <w:szCs w:val="27"/>
        </w:rPr>
        <w:br/>
      </w:r>
      <w:r w:rsidR="00C737D4">
        <w:rPr>
          <w:b/>
          <w:bCs/>
          <w:sz w:val="27"/>
          <w:szCs w:val="27"/>
        </w:rPr>
        <w:br/>
      </w:r>
      <w:hyperlink r:id="rId9" w:history="1">
        <w:r w:rsidR="00C737D4">
          <w:rPr>
            <w:rStyle w:val="Lienhypertexte"/>
            <w:b/>
            <w:bCs/>
            <w:color w:val="FF0000"/>
            <w:sz w:val="27"/>
            <w:szCs w:val="27"/>
            <w:rtl/>
          </w:rPr>
          <w:t>استنتاج</w:t>
        </w:r>
        <w:r w:rsidR="00C737D4">
          <w:rPr>
            <w:rStyle w:val="Lienhypertexte"/>
            <w:b/>
            <w:bCs/>
            <w:color w:val="FF0000"/>
            <w:sz w:val="27"/>
            <w:szCs w:val="27"/>
          </w:rPr>
          <w:t>:</w:t>
        </w:r>
      </w:hyperlink>
      <w:r w:rsidR="00C737D4">
        <w:rPr>
          <w:rStyle w:val="lev"/>
          <w:sz w:val="27"/>
          <w:szCs w:val="27"/>
        </w:rPr>
        <w:t xml:space="preserve"> </w:t>
      </w:r>
      <w:r w:rsidR="00C737D4">
        <w:rPr>
          <w:b/>
          <w:bCs/>
          <w:sz w:val="27"/>
          <w:szCs w:val="27"/>
        </w:rPr>
        <w:br/>
      </w:r>
      <w:hyperlink r:id="rId10" w:history="1">
        <w:r w:rsidR="00C737D4">
          <w:rPr>
            <w:rStyle w:val="Lienhypertexte"/>
            <w:b/>
            <w:bCs/>
            <w:color w:val="00AA00"/>
            <w:sz w:val="27"/>
            <w:szCs w:val="27"/>
            <w:rtl/>
          </w:rPr>
          <w:t>مفهوم عالمية الإسلام</w:t>
        </w:r>
        <w:r w:rsidR="00C737D4">
          <w:rPr>
            <w:rStyle w:val="Lienhypertexte"/>
            <w:b/>
            <w:bCs/>
            <w:color w:val="00AA00"/>
            <w:sz w:val="27"/>
            <w:szCs w:val="27"/>
          </w:rPr>
          <w:t xml:space="preserve"> :</w:t>
        </w:r>
      </w:hyperlink>
      <w:r w:rsidR="00C737D4">
        <w:rPr>
          <w:rStyle w:val="lev"/>
          <w:sz w:val="27"/>
          <w:szCs w:val="27"/>
        </w:rPr>
        <w:t xml:space="preserve"> </w:t>
      </w:r>
      <w:r w:rsidR="00C737D4">
        <w:rPr>
          <w:b/>
          <w:bCs/>
          <w:sz w:val="27"/>
          <w:szCs w:val="27"/>
        </w:rPr>
        <w:br/>
      </w:r>
      <w:r w:rsidR="00C737D4">
        <w:rPr>
          <w:rStyle w:val="lev"/>
          <w:color w:val="800080"/>
          <w:sz w:val="27"/>
          <w:szCs w:val="27"/>
          <w:rtl/>
        </w:rPr>
        <w:t>أن الرسالة الإسلامية شملت دعوتها جميع الناس،فآمنوا بها من مناطق مختلفة، وعاشوا إخوة في ظلها باعتبارها خاتمة الرسالات السماوية السابقة، وباعتبارها كذلك محفوظة من كل تحريف أو تبديل</w:t>
      </w:r>
      <w:r w:rsidR="00C737D4">
        <w:rPr>
          <w:rStyle w:val="lev"/>
          <w:color w:val="800080"/>
          <w:sz w:val="27"/>
          <w:szCs w:val="27"/>
        </w:rPr>
        <w:t xml:space="preserve">. </w:t>
      </w:r>
      <w:r w:rsidR="00C737D4">
        <w:rPr>
          <w:b/>
          <w:bCs/>
          <w:sz w:val="27"/>
          <w:szCs w:val="27"/>
        </w:rPr>
        <w:br/>
      </w:r>
      <w:r w:rsidR="00C737D4">
        <w:rPr>
          <w:b/>
          <w:bCs/>
          <w:sz w:val="27"/>
          <w:szCs w:val="27"/>
        </w:rPr>
        <w:br/>
      </w:r>
      <w:hyperlink r:id="rId11" w:history="1">
        <w:r w:rsidR="00C737D4">
          <w:rPr>
            <w:rStyle w:val="Lienhypertexte"/>
            <w:b/>
            <w:bCs/>
            <w:color w:val="00AA00"/>
            <w:sz w:val="27"/>
            <w:szCs w:val="27"/>
            <w:rtl/>
          </w:rPr>
          <w:t>تجليات عالمية الإسلام</w:t>
        </w:r>
        <w:r w:rsidR="00C737D4">
          <w:rPr>
            <w:rStyle w:val="Lienhypertexte"/>
            <w:b/>
            <w:bCs/>
            <w:color w:val="00AA00"/>
            <w:sz w:val="27"/>
            <w:szCs w:val="27"/>
          </w:rPr>
          <w:t xml:space="preserve"> :</w:t>
        </w:r>
      </w:hyperlink>
      <w:r w:rsidR="00C737D4">
        <w:rPr>
          <w:rStyle w:val="lev"/>
          <w:sz w:val="27"/>
          <w:szCs w:val="27"/>
        </w:rPr>
        <w:t xml:space="preserve"> </w:t>
      </w:r>
      <w:r w:rsidR="00C737D4">
        <w:rPr>
          <w:b/>
          <w:bCs/>
          <w:sz w:val="27"/>
          <w:szCs w:val="27"/>
        </w:rPr>
        <w:br/>
      </w:r>
      <w:r w:rsidR="00C737D4">
        <w:rPr>
          <w:rStyle w:val="lev"/>
          <w:color w:val="800080"/>
          <w:sz w:val="27"/>
          <w:szCs w:val="27"/>
          <w:rtl/>
        </w:rPr>
        <w:t>في النصوص الكثيرة الواردة في كتاب الله تعالى، وكذا في سنة رسوله صلى الله عليه وسلم، و أيضا في مكاتباته صلى الله عليه وسلم لملوك زمانه من أهل الكتاب وغيرهم يدعوهم فيها إلى إتباع الدين الإسلامي الحنيف الذي تستوعب شريعته كل قضايا الإنسانية وتنفتح عليها عبر الزمان والمكان ، وفي كل مناحي الحياة الاجتماعية منها والاقتصادية. ولهذا صار لزاما على الإنسانية جمعاء الالتزام بالدين الإسلامي الحق، يقول تعالى:(ومن يبتغ غير الإسلام دينا فلن يقبل منه وهو في الآخرة من الخاسرين</w:t>
      </w:r>
      <w:r w:rsidR="00C737D4">
        <w:rPr>
          <w:rStyle w:val="lev"/>
          <w:color w:val="800080"/>
          <w:sz w:val="27"/>
          <w:szCs w:val="27"/>
        </w:rPr>
        <w:t>).</w:t>
      </w:r>
    </w:p>
    <w:sectPr w:rsidR="00C36D27" w:rsidSect="00FF55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C737D4"/>
    <w:rsid w:val="0025784D"/>
    <w:rsid w:val="00416015"/>
    <w:rsid w:val="00424721"/>
    <w:rsid w:val="009B3159"/>
    <w:rsid w:val="009E0A95"/>
    <w:rsid w:val="00C36D27"/>
    <w:rsid w:val="00C737D4"/>
    <w:rsid w:val="00FF55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737D4"/>
    <w:rPr>
      <w:b/>
      <w:bCs/>
    </w:rPr>
  </w:style>
  <w:style w:type="character" w:styleId="Lienhypertexte">
    <w:name w:val="Hyperlink"/>
    <w:basedOn w:val="Policepardfaut"/>
    <w:uiPriority w:val="99"/>
    <w:semiHidden/>
    <w:unhideWhenUsed/>
    <w:rsid w:val="00C737D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d-h.maktoobblog.com/1945/%D9%85%D8%AD%D8%AA%D9%88%D9%8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hmed-h.maktoobblog.com/1945/%D9%85%D8%AD%D8%AA%D9%88%D9%8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hmed-h.maktoobblog.com/1945/%D9%85%D8%AD%D8%AA%D9%88%D9%89-3" TargetMode="External"/><Relationship Id="rId11" Type="http://schemas.openxmlformats.org/officeDocument/2006/relationships/hyperlink" Target="http://ahmed-h.maktoobblog.com/1945/%D9%85%D8%AD%D8%AA%D9%88%D9%89-3" TargetMode="External"/><Relationship Id="rId5" Type="http://schemas.openxmlformats.org/officeDocument/2006/relationships/hyperlink" Target="http://ahmed-h.maktoobblog.com/1945/%D9%85%D8%AD%D8%AA%D9%88%D9%89-3" TargetMode="External"/><Relationship Id="rId10" Type="http://schemas.openxmlformats.org/officeDocument/2006/relationships/hyperlink" Target="http://ahmed-h.maktoobblog.com/1945/%D9%85%D8%AD%D8%AA%D9%88%D9%89-3" TargetMode="External"/><Relationship Id="rId4" Type="http://schemas.openxmlformats.org/officeDocument/2006/relationships/hyperlink" Target="http://www.9alami.com/" TargetMode="External"/><Relationship Id="rId9" Type="http://schemas.openxmlformats.org/officeDocument/2006/relationships/hyperlink" Target="http://ahmed-h.maktoobblog.com/1945/%D9%85%D8%AD%D8%AA%D9%88%D9%8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1653</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عالمية الإسلام</dc:title>
  <dc:subject>عالمية الإسلام</dc:subject>
  <dc:creator>BAHIDEV</dc:creator>
  <cp:keywords>عالمية الإسلام</cp:keywords>
  <dc:description/>
  <cp:lastModifiedBy>BAHIDEV</cp:lastModifiedBy>
  <cp:revision>6</cp:revision>
  <dcterms:created xsi:type="dcterms:W3CDTF">2012-04-15T20:44:00Z</dcterms:created>
  <dcterms:modified xsi:type="dcterms:W3CDTF">2012-10-23T12:03:00Z</dcterms:modified>
</cp:coreProperties>
</file>