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AF" w:rsidRPr="000E0A7C" w:rsidRDefault="00D92BAF" w:rsidP="000E0A7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color w:val="FF0000"/>
          <w:sz w:val="36"/>
          <w:szCs w:val="36"/>
          <w:u w:val="single"/>
          <w:rtl/>
        </w:rPr>
        <w:t>الدرس اللغوي:الإسم الموصول و إسم الإشارة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br/>
      </w:r>
    </w:p>
    <w:p w:rsidR="00D92BAF" w:rsidRPr="000E0A7C" w:rsidRDefault="00D92BAF" w:rsidP="000E0A7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color w:val="696969"/>
          <w:sz w:val="27"/>
          <w:szCs w:val="27"/>
          <w:u w:val="single"/>
          <w:rtl/>
        </w:rPr>
        <w:t>الأسماء الموصولة</w:t>
      </w:r>
      <w:r w:rsidRPr="000E0A7C">
        <w:rPr>
          <w:rFonts w:asciiTheme="majorBidi" w:eastAsia="Times New Roman" w:hAnsiTheme="majorBidi" w:cstheme="majorBidi"/>
          <w:b/>
          <w:bCs/>
          <w:color w:val="696969"/>
          <w:sz w:val="27"/>
          <w:szCs w:val="27"/>
          <w:u w:val="single"/>
        </w:rPr>
        <w:t>:</w:t>
      </w:r>
    </w:p>
    <w:p w:rsidR="00D92BAF" w:rsidRPr="000E0A7C" w:rsidRDefault="00D92BAF" w:rsidP="000E0A7C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-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الاسم الموصول اسم معرفة لا يكتمل معناها إلا إذا جاءت بعدها جملة اسمية أو فعلية وتسمى جملة الموصول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>.</w:t>
      </w:r>
    </w:p>
    <w:p w:rsidR="00D92BAF" w:rsidRPr="000E0A7C" w:rsidRDefault="00D92BAF" w:rsidP="000E0A7C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-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الاسماء الموصولة نوعان: الخاصة والمشتركة</w:t>
      </w:r>
    </w:p>
    <w:p w:rsidR="00D92BAF" w:rsidRPr="000E0A7C" w:rsidRDefault="00D92BAF" w:rsidP="000E0A7C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>*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الخاصة: وهي التي، الذي،اللتان- اللذان-الاتي-اللائي-اللواتي والذين</w:t>
      </w:r>
    </w:p>
    <w:p w:rsidR="00D92BAF" w:rsidRPr="000E0A7C" w:rsidRDefault="00D92BAF" w:rsidP="000E0A7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>*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المشتركة وهي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 :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من: للعاقل وما : لغير العاقل</w:t>
      </w:r>
    </w:p>
    <w:p w:rsidR="00D92BAF" w:rsidRPr="000E0A7C" w:rsidRDefault="00D92BAF" w:rsidP="000E0A7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color w:val="696969"/>
          <w:sz w:val="27"/>
          <w:szCs w:val="27"/>
          <w:u w:val="single"/>
          <w:rtl/>
        </w:rPr>
        <w:t>أمثلة</w:t>
      </w:r>
      <w:r w:rsidRPr="000E0A7C">
        <w:rPr>
          <w:rFonts w:asciiTheme="majorBidi" w:eastAsia="Times New Roman" w:hAnsiTheme="majorBidi" w:cstheme="majorBidi"/>
          <w:b/>
          <w:bCs/>
          <w:color w:val="696969"/>
          <w:sz w:val="27"/>
          <w:szCs w:val="27"/>
          <w:u w:val="single"/>
        </w:rPr>
        <w:t>:</w:t>
      </w:r>
    </w:p>
    <w:p w:rsidR="00D92BAF" w:rsidRPr="000E0A7C" w:rsidRDefault="00D92BAF" w:rsidP="000E0A7C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-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العلم النافع هو الذي يقوم بدوره الإيجابي</w:t>
      </w:r>
    </w:p>
    <w:p w:rsidR="00D92BAF" w:rsidRPr="000E0A7C" w:rsidRDefault="00D92BAF" w:rsidP="000E0A7C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-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إذ تطور الصناعة والخدمات هما اللذان يساهمان في تطور الاقتصاد الوطني</w:t>
      </w:r>
    </w:p>
    <w:p w:rsidR="00D92BAF" w:rsidRPr="000E0A7C" w:rsidRDefault="00D92BAF" w:rsidP="000E0A7C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-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إن الجماهير هي التي تساهم في رفع معنويات فريقها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>.</w:t>
      </w:r>
    </w:p>
    <w:p w:rsidR="00D92BAF" w:rsidRPr="000E0A7C" w:rsidRDefault="00D92BAF" w:rsidP="000E0A7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color w:val="696969"/>
          <w:sz w:val="27"/>
          <w:szCs w:val="27"/>
          <w:u w:val="single"/>
          <w:rtl/>
        </w:rPr>
        <w:t>أسماء الإشارة</w:t>
      </w:r>
      <w:r w:rsidRPr="000E0A7C">
        <w:rPr>
          <w:rFonts w:asciiTheme="majorBidi" w:eastAsia="Times New Roman" w:hAnsiTheme="majorBidi" w:cstheme="majorBidi"/>
          <w:b/>
          <w:bCs/>
          <w:color w:val="696969"/>
          <w:sz w:val="27"/>
          <w:szCs w:val="27"/>
          <w:u w:val="single"/>
        </w:rPr>
        <w:t>:</w:t>
      </w:r>
    </w:p>
    <w:p w:rsidR="00D92BAF" w:rsidRPr="000E0A7C" w:rsidRDefault="00D92BAF" w:rsidP="000E0A7C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-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أسماء الإشارة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: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تكون الإشارة بها إلى أشياء محسوسة إذا كان المشار إليه حاضرا أو إشارة معنوية، إذا كان المشار إليه معنى</w:t>
      </w:r>
    </w:p>
    <w:p w:rsidR="00D92BAF" w:rsidRPr="000E0A7C" w:rsidRDefault="00D92BAF" w:rsidP="000E0A7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-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أسماء الإشارة خمسة عشر وهي: هذا،ذلك،هذه، تلك، هذان، ذانك، هاتان، تانك، هؤلاء، أولئك، هنا، هناك، هنالك، ثم، ثمة</w:t>
      </w:r>
    </w:p>
    <w:p w:rsidR="00D92BAF" w:rsidRPr="000E0A7C" w:rsidRDefault="00D92BAF" w:rsidP="000E0A7C">
      <w:pPr>
        <w:bidi/>
        <w:spacing w:after="24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color w:val="696969"/>
          <w:sz w:val="27"/>
          <w:szCs w:val="27"/>
          <w:u w:val="single"/>
          <w:rtl/>
        </w:rPr>
        <w:t>أمثلة</w:t>
      </w:r>
      <w:r w:rsidRPr="000E0A7C">
        <w:rPr>
          <w:rFonts w:asciiTheme="majorBidi" w:eastAsia="Times New Roman" w:hAnsiTheme="majorBidi" w:cstheme="majorBidi"/>
          <w:b/>
          <w:bCs/>
          <w:color w:val="696969"/>
          <w:sz w:val="27"/>
          <w:szCs w:val="27"/>
          <w:u w:val="single"/>
        </w:rPr>
        <w:t>:</w:t>
      </w:r>
    </w:p>
    <w:p w:rsidR="00D92BAF" w:rsidRPr="000E0A7C" w:rsidRDefault="00D92BAF" w:rsidP="000E0A7C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-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هذا الولد هو أنجب تلميذ عندي في القسم</w:t>
      </w:r>
    </w:p>
    <w:p w:rsidR="00D92BAF" w:rsidRPr="000E0A7C" w:rsidRDefault="00D92BAF" w:rsidP="000E0A7C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-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يعتبر هذا اللقاء محكا حقيقيا للمتباريان من أجل انتزاع المركز الأول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>.</w:t>
      </w:r>
    </w:p>
    <w:p w:rsidR="00D92BAF" w:rsidRPr="000E0A7C" w:rsidRDefault="00D92BAF" w:rsidP="000E0A7C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 xml:space="preserve">- 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  <w:rtl/>
        </w:rPr>
        <w:t>بفضل هؤلاء المقاومين تمكن المغرب من استرجاع استقلاله</w:t>
      </w:r>
      <w:r w:rsidRPr="000E0A7C">
        <w:rPr>
          <w:rFonts w:asciiTheme="majorBidi" w:eastAsia="Times New Roman" w:hAnsiTheme="majorBidi" w:cstheme="majorBidi"/>
          <w:b/>
          <w:bCs/>
          <w:sz w:val="27"/>
          <w:szCs w:val="27"/>
        </w:rPr>
        <w:t>.</w:t>
      </w:r>
    </w:p>
    <w:p w:rsidR="00B55B2D" w:rsidRPr="000E0A7C" w:rsidRDefault="00B55B2D" w:rsidP="000E0A7C">
      <w:pPr>
        <w:bidi/>
        <w:rPr>
          <w:rFonts w:asciiTheme="majorBidi" w:hAnsiTheme="majorBidi" w:cstheme="majorBidi"/>
        </w:rPr>
      </w:pPr>
    </w:p>
    <w:sectPr w:rsidR="00B55B2D" w:rsidRPr="000E0A7C" w:rsidSect="00763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03" w:rsidRDefault="004A5203" w:rsidP="00C50C0D">
      <w:pPr>
        <w:spacing w:after="0" w:line="240" w:lineRule="auto"/>
      </w:pPr>
      <w:r>
        <w:separator/>
      </w:r>
    </w:p>
  </w:endnote>
  <w:endnote w:type="continuationSeparator" w:id="1">
    <w:p w:rsidR="004A5203" w:rsidRDefault="004A5203" w:rsidP="00C5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0D" w:rsidRDefault="00C50C0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0D" w:rsidRDefault="00C50C0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0D" w:rsidRDefault="00C50C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03" w:rsidRDefault="004A5203" w:rsidP="00C50C0D">
      <w:pPr>
        <w:spacing w:after="0" w:line="240" w:lineRule="auto"/>
      </w:pPr>
      <w:r>
        <w:separator/>
      </w:r>
    </w:p>
  </w:footnote>
  <w:footnote w:type="continuationSeparator" w:id="1">
    <w:p w:rsidR="004A5203" w:rsidRDefault="004A5203" w:rsidP="00C5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0D" w:rsidRDefault="00C50C0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97772" o:spid="_x0000_s4098" type="#_x0000_t136" style="position:absolute;margin-left:0;margin-top:0;width:450.35pt;height:135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0D" w:rsidRDefault="00C50C0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97773" o:spid="_x0000_s4099" type="#_x0000_t136" style="position:absolute;margin-left:0;margin-top:0;width:450.35pt;height:135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0D" w:rsidRDefault="00C50C0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97771" o:spid="_x0000_s4097" type="#_x0000_t136" style="position:absolute;margin-left:0;margin-top:0;width:450.35pt;height:135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2BAF"/>
    <w:rsid w:val="000E0A7C"/>
    <w:rsid w:val="004A5203"/>
    <w:rsid w:val="00763D26"/>
    <w:rsid w:val="00B55B2D"/>
    <w:rsid w:val="00B61A99"/>
    <w:rsid w:val="00C50C0D"/>
    <w:rsid w:val="00D9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5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0C0D"/>
  </w:style>
  <w:style w:type="paragraph" w:styleId="Pieddepage">
    <w:name w:val="footer"/>
    <w:basedOn w:val="Normal"/>
    <w:link w:val="PieddepageCar"/>
    <w:uiPriority w:val="99"/>
    <w:semiHidden/>
    <w:unhideWhenUsed/>
    <w:rsid w:val="00C5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0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Company>Sweet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BAHIDEV</cp:lastModifiedBy>
  <cp:revision>6</cp:revision>
  <dcterms:created xsi:type="dcterms:W3CDTF">2010-08-06T19:21:00Z</dcterms:created>
  <dcterms:modified xsi:type="dcterms:W3CDTF">2013-03-13T18:12:00Z</dcterms:modified>
</cp:coreProperties>
</file>